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40" w:rsidRDefault="009D6D40" w:rsidP="009D6D4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0E789A53" wp14:editId="43C51088">
            <wp:extent cx="1889760" cy="991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D-CONNECT-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15" cy="99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D40" w:rsidRPr="009F18CD" w:rsidRDefault="009D6D40" w:rsidP="00D563A5">
      <w:pPr>
        <w:jc w:val="center"/>
        <w:rPr>
          <w:b/>
          <w:sz w:val="32"/>
          <w:szCs w:val="32"/>
          <w:u w:val="single"/>
        </w:rPr>
      </w:pPr>
      <w:r w:rsidRPr="009F18CD">
        <w:rPr>
          <w:b/>
          <w:sz w:val="32"/>
          <w:szCs w:val="32"/>
          <w:u w:val="single"/>
        </w:rPr>
        <w:t>APPLICATION FORM FOR ‘VULNERABLE ADULT’</w:t>
      </w:r>
      <w:r w:rsidR="009F18CD" w:rsidRPr="009F18CD">
        <w:rPr>
          <w:b/>
          <w:sz w:val="32"/>
          <w:szCs w:val="32"/>
          <w:u w:val="single"/>
        </w:rPr>
        <w:t xml:space="preserve"> TRAVEL</w:t>
      </w:r>
      <w:r w:rsidRPr="009F18CD">
        <w:rPr>
          <w:b/>
          <w:sz w:val="32"/>
          <w:szCs w:val="32"/>
          <w:u w:val="single"/>
        </w:rPr>
        <w:t xml:space="preserve"> CARD</w:t>
      </w:r>
    </w:p>
    <w:p w:rsidR="00D563A5" w:rsidRDefault="00D563A5" w:rsidP="00D563A5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05656C78" wp14:editId="1EFEE261">
            <wp:extent cx="686239" cy="694944"/>
            <wp:effectExtent l="0" t="0" r="0" b="0"/>
            <wp:docPr id="2" name="Picture 2" descr="C:\Users\cheryl_sandford\AppData\Local\Microsoft\Windows\Temporary Internet Files\Content.IE5\5R8R1TV2\face-shade-example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l_sandford\AppData\Local\Microsoft\Windows\Temporary Internet Files\Content.IE5\5R8R1TV2\face-shade-example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44" cy="69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D40" w:rsidRPr="00603278">
        <w:rPr>
          <w:b/>
          <w:sz w:val="32"/>
          <w:szCs w:val="32"/>
        </w:rPr>
        <w:t>FIRST N</w:t>
      </w:r>
      <w:r w:rsidRPr="00603278">
        <w:rPr>
          <w:b/>
          <w:sz w:val="32"/>
          <w:szCs w:val="32"/>
        </w:rPr>
        <w:t>AME</w:t>
      </w:r>
      <w:r>
        <w:rPr>
          <w:b/>
          <w:sz w:val="36"/>
          <w:szCs w:val="36"/>
        </w:rPr>
        <w:t xml:space="preserve"> ……………………………………………………………</w:t>
      </w:r>
    </w:p>
    <w:p w:rsidR="009D6D40" w:rsidRDefault="009D6D40" w:rsidP="009D6D40">
      <w:pPr>
        <w:rPr>
          <w:b/>
          <w:sz w:val="36"/>
          <w:szCs w:val="36"/>
        </w:rPr>
      </w:pPr>
      <w:r w:rsidRPr="00603278">
        <w:rPr>
          <w:b/>
          <w:sz w:val="32"/>
          <w:szCs w:val="32"/>
        </w:rPr>
        <w:t>SURNAM</w:t>
      </w:r>
      <w:r w:rsidR="00D563A5" w:rsidRPr="00603278">
        <w:rPr>
          <w:b/>
          <w:sz w:val="32"/>
          <w:szCs w:val="32"/>
        </w:rPr>
        <w:t>E</w:t>
      </w:r>
      <w:r w:rsidR="00D563A5">
        <w:rPr>
          <w:b/>
          <w:sz w:val="36"/>
          <w:szCs w:val="36"/>
        </w:rPr>
        <w:t xml:space="preserve"> ………………………………………………………………………….</w:t>
      </w:r>
    </w:p>
    <w:p w:rsidR="009D6D40" w:rsidRDefault="00D563A5" w:rsidP="009D6D4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682752" cy="682752"/>
            <wp:effectExtent l="0" t="0" r="3175" b="3175"/>
            <wp:docPr id="4" name="Picture 4" descr="C:\Users\cheryl_sandford\AppData\Local\Microsoft\Windows\Temporary Internet Files\Content.IE5\5R8R1TV2\large-Small-House-Icon-166.6-314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yl_sandford\AppData\Local\Microsoft\Windows\Temporary Internet Files\Content.IE5\5R8R1TV2\large-Small-House-Icon-166.6-3144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" cy="6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278">
        <w:rPr>
          <w:b/>
          <w:sz w:val="32"/>
          <w:szCs w:val="32"/>
        </w:rPr>
        <w:t>ADDRESS</w:t>
      </w:r>
      <w:r w:rsidR="009D6D40">
        <w:rPr>
          <w:b/>
          <w:sz w:val="36"/>
          <w:szCs w:val="36"/>
        </w:rPr>
        <w:t>…………………………………………………………………</w:t>
      </w:r>
      <w:r w:rsidR="00603278">
        <w:rPr>
          <w:b/>
          <w:sz w:val="36"/>
          <w:szCs w:val="36"/>
        </w:rPr>
        <w:t>.</w:t>
      </w:r>
    </w:p>
    <w:p w:rsidR="009D6D40" w:rsidRDefault="009D6D40" w:rsidP="009D6D40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</w:t>
      </w:r>
    </w:p>
    <w:p w:rsidR="009D6D40" w:rsidRDefault="009D6D40" w:rsidP="009D6D40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……………………………………………………………………………………………</w:t>
      </w:r>
    </w:p>
    <w:p w:rsidR="009D6D40" w:rsidRDefault="009D6D40" w:rsidP="009D6D40">
      <w:pPr>
        <w:rPr>
          <w:b/>
          <w:sz w:val="36"/>
          <w:szCs w:val="36"/>
        </w:rPr>
      </w:pPr>
      <w:r w:rsidRPr="00603278">
        <w:rPr>
          <w:b/>
          <w:sz w:val="32"/>
          <w:szCs w:val="32"/>
        </w:rPr>
        <w:t>POSTCODE</w:t>
      </w:r>
      <w:r>
        <w:rPr>
          <w:b/>
          <w:sz w:val="36"/>
          <w:szCs w:val="36"/>
        </w:rPr>
        <w:t xml:space="preserve"> …………………………………………………………………………</w:t>
      </w:r>
      <w:r w:rsidR="00603278">
        <w:rPr>
          <w:b/>
          <w:sz w:val="36"/>
          <w:szCs w:val="36"/>
        </w:rPr>
        <w:t>.</w:t>
      </w:r>
    </w:p>
    <w:p w:rsidR="00631B77" w:rsidRDefault="00631B77" w:rsidP="009D6D40">
      <w:pPr>
        <w:rPr>
          <w:b/>
          <w:sz w:val="36"/>
          <w:szCs w:val="36"/>
        </w:rPr>
      </w:pPr>
    </w:p>
    <w:p w:rsidR="009D6D40" w:rsidRDefault="00D563A5" w:rsidP="009D6D4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677331" cy="451104"/>
            <wp:effectExtent l="0" t="0" r="8890" b="6350"/>
            <wp:docPr id="5" name="Picture 5" descr="C:\Users\cheryl_sandford\AppData\Local\Microsoft\Windows\Temporary Internet Files\Content.IE5\M1FXZQVU\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ryl_sandford\AppData\Local\Microsoft\Windows\Temporary Internet Files\Content.IE5\M1FXZQVU\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7" cy="45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278">
        <w:rPr>
          <w:b/>
          <w:sz w:val="32"/>
          <w:szCs w:val="32"/>
        </w:rPr>
        <w:t>SIGNATURE</w:t>
      </w:r>
      <w:r>
        <w:rPr>
          <w:b/>
          <w:sz w:val="36"/>
          <w:szCs w:val="36"/>
        </w:rPr>
        <w:t>………………………………………………………………</w:t>
      </w:r>
    </w:p>
    <w:p w:rsidR="00603278" w:rsidRDefault="00D563A5" w:rsidP="009D6D4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768096" cy="576072"/>
            <wp:effectExtent l="0" t="0" r="0" b="0"/>
            <wp:docPr id="6" name="Picture 6" descr="C:\Users\cheryl_sandford\AppData\Local\Microsoft\Windows\Temporary Internet Files\Content.IE5\5R8R1TV2\People_We_Know_With_Disabilit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ryl_sandford\AppData\Local\Microsoft\Windows\Temporary Internet Files\Content.IE5\5R8R1TV2\People_We_Know_With_Disabiliti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92" cy="58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278" w:rsidRPr="00603278">
        <w:rPr>
          <w:b/>
          <w:sz w:val="32"/>
          <w:szCs w:val="32"/>
        </w:rPr>
        <w:t>AGENCY or GROUP or REFERRAL</w:t>
      </w:r>
      <w:r w:rsidR="00603278">
        <w:rPr>
          <w:b/>
          <w:sz w:val="36"/>
          <w:szCs w:val="36"/>
        </w:rPr>
        <w:t>…………………………………..</w:t>
      </w:r>
    </w:p>
    <w:p w:rsidR="00603278" w:rsidRDefault="00603278" w:rsidP="006032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Such as ELSI Group, LD Board, Dementia Friends, Resolve etc.</w:t>
      </w:r>
    </w:p>
    <w:p w:rsidR="00603278" w:rsidRDefault="00603278" w:rsidP="006032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return to Cheryl Sandford, Room 412, Town Hall, King William Street, </w:t>
      </w:r>
      <w:proofErr w:type="gramStart"/>
      <w:r>
        <w:rPr>
          <w:b/>
          <w:sz w:val="32"/>
          <w:szCs w:val="32"/>
        </w:rPr>
        <w:t>Blackburn</w:t>
      </w:r>
      <w:proofErr w:type="gramEnd"/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BB1 7DY.</w:t>
      </w:r>
      <w:proofErr w:type="gramEnd"/>
      <w:r>
        <w:rPr>
          <w:b/>
          <w:sz w:val="32"/>
          <w:szCs w:val="32"/>
        </w:rPr>
        <w:t xml:space="preserve">  You can post it or give it to her. If you want to ask her anything, please ring 01254 58814.</w:t>
      </w:r>
    </w:p>
    <w:p w:rsidR="009F18CD" w:rsidRDefault="00603278" w:rsidP="006032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Cheryl will then send you or give you a card.</w:t>
      </w:r>
    </w:p>
    <w:p w:rsidR="009F18CD" w:rsidRDefault="009F18CD" w:rsidP="006032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THIS TRAVEL CARD IS THE SIZE OF A CREDIT CARD OR LIBRARY CARD, AND WILL BE FOR YOU TO SHOW WHEN YOU TRAVEL ON PUBLIC TRANSPORT.</w:t>
      </w:r>
    </w:p>
    <w:p w:rsidR="009F18CD" w:rsidRDefault="009F18CD" w:rsidP="006032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IT WILL NOT GIVE YOU FREE OR DISCOUNT TRANSPORT IF YOU NORMALLY PAY, BUT IT WILL LET THE DRIVER KNOW THAT YOU MAY NEED A LITTLE MORE TIME AND PATIENCE TO:</w:t>
      </w:r>
    </w:p>
    <w:p w:rsidR="009F18CD" w:rsidRDefault="009F18CD" w:rsidP="00603278">
      <w:pPr>
        <w:jc w:val="both"/>
        <w:rPr>
          <w:b/>
          <w:sz w:val="32"/>
          <w:szCs w:val="32"/>
        </w:rPr>
      </w:pPr>
    </w:p>
    <w:p w:rsidR="009F18CD" w:rsidRPr="009F18CD" w:rsidRDefault="009F18CD" w:rsidP="009F18CD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b/>
          <w:sz w:val="32"/>
          <w:szCs w:val="32"/>
        </w:rPr>
      </w:pPr>
      <w:r w:rsidRPr="009F18CD">
        <w:rPr>
          <w:rFonts w:ascii="Calibri" w:hAnsi="Calibri"/>
          <w:b/>
          <w:sz w:val="32"/>
          <w:szCs w:val="32"/>
        </w:rPr>
        <w:t>Tell them where you</w:t>
      </w:r>
      <w:r w:rsidRPr="009F18CD">
        <w:rPr>
          <w:rFonts w:ascii="Calibri" w:hAnsi="Calibri"/>
          <w:b/>
          <w:sz w:val="32"/>
          <w:szCs w:val="32"/>
        </w:rPr>
        <w:t xml:space="preserve"> want to go</w:t>
      </w:r>
    </w:p>
    <w:p w:rsidR="009F18CD" w:rsidRPr="009F18CD" w:rsidRDefault="009F18CD" w:rsidP="009F18CD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b/>
          <w:sz w:val="32"/>
          <w:szCs w:val="32"/>
        </w:rPr>
      </w:pPr>
      <w:r w:rsidRPr="009F18CD">
        <w:rPr>
          <w:rFonts w:ascii="Calibri" w:hAnsi="Calibri"/>
          <w:b/>
          <w:sz w:val="32"/>
          <w:szCs w:val="32"/>
        </w:rPr>
        <w:t>Understand what they are saying to you</w:t>
      </w:r>
      <w:bookmarkStart w:id="0" w:name="_GoBack"/>
      <w:bookmarkEnd w:id="0"/>
    </w:p>
    <w:p w:rsidR="009F18CD" w:rsidRPr="009F18CD" w:rsidRDefault="009F18CD" w:rsidP="009F18CD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b/>
          <w:sz w:val="32"/>
          <w:szCs w:val="32"/>
        </w:rPr>
      </w:pPr>
      <w:r w:rsidRPr="009F18CD">
        <w:rPr>
          <w:rFonts w:ascii="Calibri" w:hAnsi="Calibri"/>
          <w:b/>
          <w:sz w:val="32"/>
          <w:szCs w:val="32"/>
        </w:rPr>
        <w:t>Get your</w:t>
      </w:r>
      <w:r w:rsidRPr="009F18CD">
        <w:rPr>
          <w:rFonts w:ascii="Calibri" w:hAnsi="Calibri"/>
          <w:b/>
          <w:sz w:val="32"/>
          <w:szCs w:val="32"/>
        </w:rPr>
        <w:t xml:space="preserve"> money out</w:t>
      </w:r>
    </w:p>
    <w:p w:rsidR="009F18CD" w:rsidRPr="009F18CD" w:rsidRDefault="009F18CD" w:rsidP="009F18CD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b/>
          <w:sz w:val="32"/>
          <w:szCs w:val="32"/>
        </w:rPr>
      </w:pPr>
      <w:r w:rsidRPr="009F18CD">
        <w:rPr>
          <w:rFonts w:ascii="Calibri" w:hAnsi="Calibri"/>
          <w:b/>
          <w:sz w:val="32"/>
          <w:szCs w:val="32"/>
        </w:rPr>
        <w:t>Get on and off the</w:t>
      </w:r>
      <w:r w:rsidRPr="009F18CD">
        <w:rPr>
          <w:rFonts w:ascii="Calibri" w:hAnsi="Calibri"/>
          <w:b/>
          <w:sz w:val="32"/>
          <w:szCs w:val="32"/>
        </w:rPr>
        <w:t xml:space="preserve"> vehicle</w:t>
      </w:r>
    </w:p>
    <w:p w:rsidR="009F18CD" w:rsidRPr="009F18CD" w:rsidRDefault="009F18CD" w:rsidP="009F18CD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b/>
          <w:sz w:val="32"/>
          <w:szCs w:val="32"/>
        </w:rPr>
      </w:pPr>
      <w:r w:rsidRPr="009F18CD">
        <w:rPr>
          <w:rFonts w:ascii="Calibri" w:hAnsi="Calibri"/>
          <w:b/>
          <w:sz w:val="32"/>
          <w:szCs w:val="32"/>
        </w:rPr>
        <w:t xml:space="preserve">Get to a safe seat </w:t>
      </w:r>
    </w:p>
    <w:p w:rsidR="009F18CD" w:rsidRPr="009F18CD" w:rsidRDefault="009F18CD" w:rsidP="009F18CD">
      <w:pPr>
        <w:spacing w:line="480" w:lineRule="auto"/>
        <w:jc w:val="both"/>
        <w:rPr>
          <w:b/>
          <w:sz w:val="32"/>
          <w:szCs w:val="32"/>
        </w:rPr>
      </w:pPr>
    </w:p>
    <w:sectPr w:rsidR="009F18CD" w:rsidRPr="009F1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30DF"/>
    <w:multiLevelType w:val="hybridMultilevel"/>
    <w:tmpl w:val="3E2A3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40"/>
    <w:rsid w:val="00603278"/>
    <w:rsid w:val="00631B77"/>
    <w:rsid w:val="009D6D40"/>
    <w:rsid w:val="009E038C"/>
    <w:rsid w:val="009F18CD"/>
    <w:rsid w:val="00D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Sandford Cheryl</dc:creator>
  <cp:lastModifiedBy>Sandford Cheryl</cp:lastModifiedBy>
  <cp:revision>4</cp:revision>
  <dcterms:created xsi:type="dcterms:W3CDTF">2015-05-29T10:02:00Z</dcterms:created>
  <dcterms:modified xsi:type="dcterms:W3CDTF">2015-06-02T11:14:00Z</dcterms:modified>
</cp:coreProperties>
</file>